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5D" w:rsidRDefault="00FF3F5D" w:rsidP="00FF3F5D">
      <w:pPr>
        <w:ind w:left="-567" w:right="-284"/>
        <w:rPr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BA5271" w:rsidRDefault="00BA5271" w:rsidP="00BA5271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BA5271" w:rsidRDefault="00BA5271" w:rsidP="00BA5271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BA5271" w:rsidRDefault="00BA5271" w:rsidP="00BA5271">
      <w:pPr>
        <w:jc w:val="center"/>
        <w:rPr>
          <w:szCs w:val="28"/>
        </w:rPr>
      </w:pPr>
    </w:p>
    <w:p w:rsidR="00BA5271" w:rsidRDefault="00BA5271" w:rsidP="00BA5271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BA5271" w:rsidRDefault="00BA5271" w:rsidP="00BA5271">
      <w:pPr>
        <w:jc w:val="center"/>
        <w:rPr>
          <w:szCs w:val="28"/>
        </w:rPr>
      </w:pPr>
    </w:p>
    <w:p w:rsidR="00BA5271" w:rsidRDefault="00BA5271" w:rsidP="00BA5271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BA5271" w:rsidRDefault="00BA5271" w:rsidP="00BA5271">
      <w:pPr>
        <w:jc w:val="center"/>
        <w:rPr>
          <w:b/>
          <w:szCs w:val="28"/>
        </w:rPr>
      </w:pPr>
    </w:p>
    <w:p w:rsidR="00BA5271" w:rsidRPr="00BA5271" w:rsidRDefault="00BA5271" w:rsidP="00BA5271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BA5271">
        <w:rPr>
          <w:szCs w:val="28"/>
          <w:u w:val="single"/>
        </w:rPr>
        <w:t>21.06.</w:t>
      </w:r>
      <w:r>
        <w:rPr>
          <w:szCs w:val="28"/>
          <w:u w:val="single"/>
          <w:lang w:val="en-US"/>
        </w:rPr>
        <w:t>2016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766</w:t>
      </w:r>
      <w:bookmarkStart w:id="0" w:name="_GoBack"/>
      <w:bookmarkEnd w:id="0"/>
    </w:p>
    <w:p w:rsidR="00FF3F5D" w:rsidRPr="00BA5271" w:rsidRDefault="00FF3F5D" w:rsidP="00FF3F5D">
      <w:pPr>
        <w:ind w:left="-567" w:right="-284"/>
        <w:rPr>
          <w:sz w:val="24"/>
          <w:szCs w:val="24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EF4801" w:rsidRDefault="00EF4801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Default="00FF3F5D" w:rsidP="00FF3F5D">
      <w:pPr>
        <w:ind w:left="-567" w:right="-284"/>
        <w:rPr>
          <w:sz w:val="24"/>
          <w:szCs w:val="24"/>
          <w:lang w:val="uk-UA"/>
        </w:rPr>
      </w:pPr>
    </w:p>
    <w:p w:rsidR="00FF3F5D" w:rsidRPr="000E6D4D" w:rsidRDefault="00FF3F5D" w:rsidP="00FF3F5D">
      <w:pPr>
        <w:ind w:right="-284"/>
        <w:rPr>
          <w:szCs w:val="28"/>
          <w:lang w:val="uk-UA"/>
        </w:rPr>
      </w:pP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>Про внесення змін до</w:t>
      </w:r>
      <w:r w:rsidRPr="000E6D4D">
        <w:rPr>
          <w:lang w:val="uk-UA"/>
        </w:rPr>
        <w:t xml:space="preserve"> </w:t>
      </w:r>
      <w:r>
        <w:rPr>
          <w:lang w:val="uk-UA"/>
        </w:rPr>
        <w:t>рішення</w:t>
      </w: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 xml:space="preserve">виконавчого комітету від 25.12.2015 </w:t>
      </w: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 xml:space="preserve">№ 1435 «Про проведення ярмарків  </w:t>
      </w: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 xml:space="preserve">з продажу сільськогосподарської </w:t>
      </w: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 xml:space="preserve">продукції  та продуктів її переробки </w:t>
      </w:r>
    </w:p>
    <w:p w:rsidR="00FF3F5D" w:rsidRDefault="00FF3F5D" w:rsidP="00FF3F5D">
      <w:pPr>
        <w:ind w:left="-567" w:right="-284"/>
        <w:rPr>
          <w:lang w:val="uk-UA"/>
        </w:rPr>
      </w:pPr>
      <w:r>
        <w:rPr>
          <w:lang w:val="uk-UA"/>
        </w:rPr>
        <w:t>на території м. Черкаси»</w:t>
      </w:r>
    </w:p>
    <w:p w:rsidR="00FF3F5D" w:rsidRPr="006C0DAF" w:rsidRDefault="00FF3F5D" w:rsidP="00FF3F5D">
      <w:pPr>
        <w:ind w:left="-567" w:right="-284"/>
        <w:rPr>
          <w:sz w:val="16"/>
          <w:szCs w:val="16"/>
          <w:lang w:val="uk-UA"/>
        </w:rPr>
      </w:pPr>
    </w:p>
    <w:p w:rsidR="00FF3F5D" w:rsidRDefault="00FF3F5D" w:rsidP="00FF3F5D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8-а статті 30 Закону України «Про місцеве самоврядування в Україні», розглянувши звернення комунального підприємства «Черкаські ринки» (вх. 7217-01-22 від 06.06.2016), </w:t>
      </w:r>
      <w:r w:rsidRPr="00541530">
        <w:rPr>
          <w:color w:val="000000"/>
          <w:lang w:val="uk-UA"/>
        </w:rPr>
        <w:t>керуючись рішенням</w:t>
      </w:r>
      <w:r>
        <w:rPr>
          <w:color w:val="000000"/>
          <w:lang w:val="uk-UA"/>
        </w:rPr>
        <w:t>и</w:t>
      </w:r>
      <w:r w:rsidRPr="00541530">
        <w:rPr>
          <w:color w:val="000000"/>
          <w:lang w:val="uk-UA"/>
        </w:rPr>
        <w:t xml:space="preserve"> Черкаської міської ради </w:t>
      </w:r>
      <w:r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виконавчий комітет Черкаської міської ради </w:t>
      </w:r>
    </w:p>
    <w:p w:rsidR="00FF3F5D" w:rsidRDefault="00FF3F5D" w:rsidP="00FF3F5D">
      <w:pPr>
        <w:ind w:left="-567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FF3F5D" w:rsidRDefault="00FF3F5D" w:rsidP="00FF3F5D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1. Внести до </w:t>
      </w:r>
      <w:r w:rsidR="00132542">
        <w:rPr>
          <w:lang w:val="uk-UA"/>
        </w:rPr>
        <w:t xml:space="preserve">абзацу 2 </w:t>
      </w:r>
      <w:r>
        <w:rPr>
          <w:lang w:val="uk-UA"/>
        </w:rPr>
        <w:t>пункту 1.1 рішення виконавчого комітету Черкаської міської ради від 25.12.2015 № 1435 «Про проведення ярмарків з продажу сільськогосподарської продукції та продуктів її перероб</w:t>
      </w:r>
      <w:r w:rsidR="00E85907">
        <w:rPr>
          <w:lang w:val="uk-UA"/>
        </w:rPr>
        <w:t>ки на території м. Черкаси» з 21</w:t>
      </w:r>
      <w:r>
        <w:rPr>
          <w:lang w:val="uk-UA"/>
        </w:rPr>
        <w:t xml:space="preserve"> червня 2016 року зміни</w:t>
      </w:r>
      <w:r w:rsidR="00132542">
        <w:rPr>
          <w:lang w:val="uk-UA"/>
        </w:rPr>
        <w:t>, виклавши його в редакції</w:t>
      </w:r>
      <w:r>
        <w:rPr>
          <w:lang w:val="uk-UA"/>
        </w:rPr>
        <w:t xml:space="preserve">: </w:t>
      </w:r>
    </w:p>
    <w:p w:rsidR="00FF3F5D" w:rsidRPr="00437B78" w:rsidRDefault="00FF3F5D" w:rsidP="00FF3F5D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«</w:t>
      </w:r>
      <w:r>
        <w:rPr>
          <w:szCs w:val="28"/>
          <w:lang w:val="uk-UA"/>
        </w:rPr>
        <w:t xml:space="preserve">- </w:t>
      </w:r>
      <w:r w:rsidRPr="00CB483A">
        <w:rPr>
          <w:szCs w:val="28"/>
          <w:lang w:val="uk-UA"/>
        </w:rPr>
        <w:t>вул. 30-річчя Перемоги, 4</w:t>
      </w:r>
      <w:r>
        <w:rPr>
          <w:szCs w:val="28"/>
          <w:lang w:val="uk-UA"/>
        </w:rPr>
        <w:t xml:space="preserve"> площею до 30 кв.м (щоденно)</w:t>
      </w:r>
      <w:r w:rsidRPr="00CB483A">
        <w:rPr>
          <w:szCs w:val="28"/>
          <w:lang w:val="uk-UA"/>
        </w:rPr>
        <w:t>;</w:t>
      </w:r>
    </w:p>
    <w:p w:rsidR="00FF3F5D" w:rsidRPr="00CB483A" w:rsidRDefault="00FF3F5D" w:rsidP="00FF3F5D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CB483A">
        <w:rPr>
          <w:szCs w:val="28"/>
          <w:lang w:val="uk-UA"/>
        </w:rPr>
        <w:t>вул. Онопрієнка біля будинку № 2</w:t>
      </w:r>
      <w:r>
        <w:rPr>
          <w:szCs w:val="28"/>
          <w:lang w:val="uk-UA"/>
        </w:rPr>
        <w:t xml:space="preserve"> площею до 30 кв.м (щоденно);</w:t>
      </w:r>
    </w:p>
    <w:p w:rsidR="00FF3F5D" w:rsidRPr="009374E2" w:rsidRDefault="00FF3F5D" w:rsidP="00FF3F5D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374E2">
        <w:rPr>
          <w:szCs w:val="28"/>
          <w:lang w:val="uk-UA"/>
        </w:rPr>
        <w:t xml:space="preserve">вул. </w:t>
      </w:r>
      <w:r w:rsidR="00ED6460">
        <w:rPr>
          <w:szCs w:val="28"/>
          <w:lang w:val="uk-UA"/>
        </w:rPr>
        <w:t>Нарбутівська</w:t>
      </w:r>
      <w:r w:rsidRPr="009374E2">
        <w:rPr>
          <w:szCs w:val="28"/>
          <w:lang w:val="uk-UA"/>
        </w:rPr>
        <w:t xml:space="preserve"> біля будинку № 158</w:t>
      </w:r>
      <w:r>
        <w:rPr>
          <w:szCs w:val="28"/>
          <w:lang w:val="uk-UA"/>
        </w:rPr>
        <w:t xml:space="preserve"> площею до 50 кв.м (щоденно)</w:t>
      </w:r>
      <w:r w:rsidRPr="009374E2">
        <w:rPr>
          <w:szCs w:val="28"/>
          <w:lang w:val="uk-UA"/>
        </w:rPr>
        <w:t>;</w:t>
      </w:r>
    </w:p>
    <w:p w:rsidR="00FF3F5D" w:rsidRPr="00CB483A" w:rsidRDefault="00FF3F5D" w:rsidP="00FF3F5D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 вул. Гагаріна біля будинку № 61площею до 100 кв.м (щосуботи)</w:t>
      </w:r>
      <w:r w:rsidRPr="00CB483A">
        <w:rPr>
          <w:szCs w:val="28"/>
          <w:lang w:val="uk-UA"/>
        </w:rPr>
        <w:t>;</w:t>
      </w:r>
    </w:p>
    <w:p w:rsidR="00FF3F5D" w:rsidRPr="00CB483A" w:rsidRDefault="00FF3F5D" w:rsidP="00FF3F5D">
      <w:pPr>
        <w:ind w:left="-426" w:right="-143" w:firstLine="567"/>
        <w:jc w:val="both"/>
        <w:textAlignment w:val="baseline"/>
        <w:rPr>
          <w:szCs w:val="28"/>
          <w:lang w:val="uk-UA"/>
        </w:rPr>
      </w:pPr>
      <w:r w:rsidRPr="00CB483A">
        <w:rPr>
          <w:szCs w:val="28"/>
          <w:lang w:val="uk-UA"/>
        </w:rPr>
        <w:t xml:space="preserve">- на розі вулиць Толстого та </w:t>
      </w:r>
      <w:r w:rsidR="00ED6460">
        <w:rPr>
          <w:szCs w:val="28"/>
          <w:lang w:val="uk-UA"/>
        </w:rPr>
        <w:t>Юрія Іллєнка</w:t>
      </w:r>
      <w:r>
        <w:rPr>
          <w:szCs w:val="28"/>
          <w:lang w:val="uk-UA"/>
        </w:rPr>
        <w:t xml:space="preserve"> площею до 20 кв.м (щоденно)</w:t>
      </w:r>
      <w:r w:rsidRPr="00CB483A">
        <w:rPr>
          <w:szCs w:val="28"/>
          <w:lang w:val="uk-UA"/>
        </w:rPr>
        <w:t>;</w:t>
      </w:r>
    </w:p>
    <w:p w:rsidR="00FF3F5D" w:rsidRDefault="00FF3F5D" w:rsidP="00FF3F5D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F214E2">
        <w:rPr>
          <w:szCs w:val="28"/>
          <w:lang w:val="uk-UA"/>
        </w:rPr>
        <w:t xml:space="preserve"> вул. </w:t>
      </w:r>
      <w:r>
        <w:rPr>
          <w:szCs w:val="28"/>
          <w:lang w:val="uk-UA"/>
        </w:rPr>
        <w:t>Сержанта Смірнова біля будинку №</w:t>
      </w:r>
      <w:r w:rsidRPr="00F214E2">
        <w:rPr>
          <w:szCs w:val="28"/>
          <w:lang w:val="uk-UA"/>
        </w:rPr>
        <w:t xml:space="preserve"> 5/1 площею </w:t>
      </w:r>
      <w:r>
        <w:rPr>
          <w:szCs w:val="28"/>
          <w:lang w:val="uk-UA"/>
        </w:rPr>
        <w:t xml:space="preserve">до </w:t>
      </w:r>
      <w:r w:rsidRPr="00F214E2">
        <w:rPr>
          <w:szCs w:val="28"/>
          <w:lang w:val="uk-UA"/>
        </w:rPr>
        <w:t>20 кв.м (щосереди</w:t>
      </w:r>
      <w:r>
        <w:rPr>
          <w:szCs w:val="28"/>
          <w:lang w:val="uk-UA"/>
        </w:rPr>
        <w:t xml:space="preserve"> до дня відкриття магазину «Абсолют»</w:t>
      </w:r>
      <w:r w:rsidRPr="00F214E2">
        <w:rPr>
          <w:szCs w:val="28"/>
          <w:lang w:val="uk-UA"/>
        </w:rPr>
        <w:t>);</w:t>
      </w:r>
    </w:p>
    <w:p w:rsidR="00FF3F5D" w:rsidRDefault="00FF3F5D" w:rsidP="00FF3F5D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вул. Добровольськ</w:t>
      </w:r>
      <w:r w:rsidR="00E85907">
        <w:rPr>
          <w:szCs w:val="28"/>
          <w:lang w:val="uk-UA"/>
        </w:rPr>
        <w:t>ого біля будинку № 5 площею до 20</w:t>
      </w:r>
      <w:r>
        <w:rPr>
          <w:szCs w:val="28"/>
          <w:lang w:val="uk-UA"/>
        </w:rPr>
        <w:t>0 кв.м (щоденно</w:t>
      </w:r>
      <w:r w:rsidR="00E85907">
        <w:rPr>
          <w:szCs w:val="28"/>
          <w:lang w:val="uk-UA"/>
        </w:rPr>
        <w:t xml:space="preserve"> до 01 вересня 2016 року</w:t>
      </w:r>
      <w:r>
        <w:rPr>
          <w:szCs w:val="28"/>
          <w:lang w:val="uk-UA"/>
        </w:rPr>
        <w:t>);</w:t>
      </w:r>
    </w:p>
    <w:p w:rsidR="00FF3F5D" w:rsidRDefault="00FF3F5D" w:rsidP="00FF3F5D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на розі вулиць Руставі та Тараскова площею до 20 кв.м (щоденно)».</w:t>
      </w:r>
    </w:p>
    <w:p w:rsidR="00FF3F5D" w:rsidRDefault="00FF3F5D" w:rsidP="00FF3F5D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2. Вважати таким, що втратило чинність рішення виконавчого комітету Черкаської </w:t>
      </w:r>
      <w:r w:rsidR="00747D0D">
        <w:rPr>
          <w:lang w:val="uk-UA"/>
        </w:rPr>
        <w:t>міської ради від 19.02.2016 № 18</w:t>
      </w:r>
      <w:r>
        <w:rPr>
          <w:lang w:val="uk-UA"/>
        </w:rPr>
        <w:t>4 «Про внесення змін до рішення виконавчого комітету від 25.12.2015 № 1435 «Про проведення ярмарків з продажу сільськогосподарської продукції та продуктів її переробки на території м. Черкаси».</w:t>
      </w:r>
    </w:p>
    <w:p w:rsidR="00FF3F5D" w:rsidRPr="00CF0B49" w:rsidRDefault="00172A8A" w:rsidP="00FF3F5D">
      <w:pPr>
        <w:ind w:left="-567" w:right="-143" w:firstLine="567"/>
        <w:jc w:val="both"/>
      </w:pPr>
      <w:r>
        <w:rPr>
          <w:lang w:val="uk-UA"/>
        </w:rPr>
        <w:t xml:space="preserve">3. </w:t>
      </w:r>
      <w:r w:rsidR="00FF3F5D">
        <w:t xml:space="preserve">Контроль за виконанням рішення покласти </w:t>
      </w:r>
      <w:r w:rsidR="00FF3F5D">
        <w:rPr>
          <w:lang w:val="uk-UA"/>
        </w:rPr>
        <w:t xml:space="preserve">на директора департаменту економіки та розвитку Черкаської міської ради Удод І.І. </w:t>
      </w:r>
    </w:p>
    <w:p w:rsidR="00FF3F5D" w:rsidRDefault="00FF3F5D" w:rsidP="00FF3F5D">
      <w:pPr>
        <w:ind w:right="-1089"/>
        <w:jc w:val="both"/>
        <w:rPr>
          <w:lang w:val="uk-UA"/>
        </w:rPr>
      </w:pPr>
    </w:p>
    <w:p w:rsidR="00747D0D" w:rsidRPr="00914859" w:rsidRDefault="00747D0D" w:rsidP="00FF3F5D">
      <w:pPr>
        <w:ind w:right="-1089"/>
        <w:jc w:val="both"/>
        <w:rPr>
          <w:lang w:val="uk-UA"/>
        </w:rPr>
      </w:pPr>
    </w:p>
    <w:p w:rsidR="00844C9C" w:rsidRDefault="00844C9C" w:rsidP="00FF3F5D">
      <w:pPr>
        <w:ind w:left="-567" w:right="-850"/>
        <w:jc w:val="both"/>
        <w:rPr>
          <w:lang w:val="uk-UA"/>
        </w:rPr>
      </w:pPr>
      <w:r>
        <w:rPr>
          <w:lang w:val="uk-UA"/>
        </w:rPr>
        <w:t xml:space="preserve">Перший заступник міського </w:t>
      </w:r>
    </w:p>
    <w:p w:rsidR="00844C9C" w:rsidRDefault="00844C9C" w:rsidP="00FF3F5D">
      <w:pPr>
        <w:ind w:left="-567" w:right="-850"/>
        <w:jc w:val="both"/>
        <w:rPr>
          <w:lang w:val="uk-UA"/>
        </w:rPr>
      </w:pPr>
      <w:r>
        <w:rPr>
          <w:lang w:val="uk-UA"/>
        </w:rPr>
        <w:t>голови з питань діяльності</w:t>
      </w:r>
    </w:p>
    <w:p w:rsidR="00844C9C" w:rsidRDefault="00844C9C" w:rsidP="00FF3F5D">
      <w:pPr>
        <w:ind w:left="-567" w:right="-850"/>
        <w:jc w:val="both"/>
        <w:rPr>
          <w:lang w:val="uk-UA"/>
        </w:rPr>
      </w:pPr>
      <w:r>
        <w:rPr>
          <w:lang w:val="uk-UA"/>
        </w:rPr>
        <w:t xml:space="preserve">виконавчих органів ради                                                         </w:t>
      </w:r>
      <w:r w:rsidR="006C5608">
        <w:rPr>
          <w:lang w:val="uk-UA"/>
        </w:rPr>
        <w:t xml:space="preserve"> </w:t>
      </w:r>
      <w:r>
        <w:rPr>
          <w:lang w:val="uk-UA"/>
        </w:rPr>
        <w:t xml:space="preserve">               С.А. Овчаренко</w:t>
      </w:r>
    </w:p>
    <w:p w:rsidR="002755CE" w:rsidRDefault="002755CE"/>
    <w:sectPr w:rsidR="002755CE" w:rsidSect="00EF480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D"/>
    <w:rsid w:val="00132542"/>
    <w:rsid w:val="00172A8A"/>
    <w:rsid w:val="002755CE"/>
    <w:rsid w:val="002A04E4"/>
    <w:rsid w:val="006C5608"/>
    <w:rsid w:val="00747D0D"/>
    <w:rsid w:val="00844C9C"/>
    <w:rsid w:val="00BA5271"/>
    <w:rsid w:val="00E85907"/>
    <w:rsid w:val="00ED6460"/>
    <w:rsid w:val="00EF480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9</cp:revision>
  <cp:lastPrinted>2016-06-21T11:43:00Z</cp:lastPrinted>
  <dcterms:created xsi:type="dcterms:W3CDTF">2016-06-08T06:30:00Z</dcterms:created>
  <dcterms:modified xsi:type="dcterms:W3CDTF">2016-06-23T12:47:00Z</dcterms:modified>
</cp:coreProperties>
</file>